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75040D72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D8199C">
        <w:rPr>
          <w:rFonts w:ascii="Times New Roman" w:hAnsi="Times New Roman" w:cs="Times New Roman"/>
        </w:rPr>
        <w:t xml:space="preserve"> 07/15/2019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78CBB19E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D8199C">
        <w:rPr>
          <w:rFonts w:ascii="Times New Roman" w:hAnsi="Times New Roman" w:cs="Times New Roman"/>
        </w:rPr>
        <w:t>Angelo Mele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6E54B826" w14:textId="77777777" w:rsidR="00D8199C" w:rsidRPr="00D8199C" w:rsidRDefault="009E4FF0" w:rsidP="00D8199C">
      <w:pPr>
        <w:rPr>
          <w:rFonts w:ascii="Times New Roman" w:eastAsia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D8199C" w:rsidRPr="00D8199C">
        <w:rPr>
          <w:rFonts w:ascii="-webkit-standard" w:eastAsia="Times New Roman" w:hAnsi="-webkit-standard" w:cs="Times New Roman"/>
          <w:color w:val="000000"/>
          <w:sz w:val="27"/>
          <w:szCs w:val="27"/>
        </w:rPr>
        <w:t>Does school desegregation promote diverse interactions? An equilibrium model of segregation within schools.</w:t>
      </w: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3CB8FCCB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D8199C">
        <w:rPr>
          <w:rFonts w:ascii="Times New Roman" w:hAnsi="Times New Roman" w:cs="Times New Roman"/>
        </w:rPr>
        <w:t xml:space="preserve"> </w:t>
      </w:r>
      <w:r w:rsidR="00E96A26">
        <w:rPr>
          <w:rFonts w:ascii="Times New Roman" w:hAnsi="Times New Roman" w:cs="Times New Roman"/>
        </w:rPr>
        <w:t>Early funding for this research was provided by the NET Institute Summer Grant 2010, New York University.</w:t>
      </w:r>
      <w:bookmarkStart w:id="0" w:name="_GoBack"/>
      <w:bookmarkEnd w:id="0"/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3D6736"/>
    <w:rsid w:val="00720005"/>
    <w:rsid w:val="00765E8F"/>
    <w:rsid w:val="00962597"/>
    <w:rsid w:val="009E4FF0"/>
    <w:rsid w:val="00D8199C"/>
    <w:rsid w:val="00E9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A9BD324D-DB9D-724A-874B-D2E72C65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Angelo Mele</cp:lastModifiedBy>
  <cp:revision>3</cp:revision>
  <dcterms:created xsi:type="dcterms:W3CDTF">2019-07-15T19:00:00Z</dcterms:created>
  <dcterms:modified xsi:type="dcterms:W3CDTF">2019-07-15T19:12:00Z</dcterms:modified>
</cp:coreProperties>
</file>