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87ED4F" w14:textId="77777777" w:rsidR="003D6736" w:rsidRPr="00765E8F" w:rsidRDefault="009E4FF0" w:rsidP="009E4FF0">
      <w:pPr>
        <w:jc w:val="center"/>
        <w:rPr>
          <w:rFonts w:ascii="Times New Roman" w:hAnsi="Times New Roman" w:cs="Times New Roman"/>
          <w:b/>
        </w:rPr>
      </w:pPr>
      <w:r w:rsidRPr="00765E8F">
        <w:rPr>
          <w:rFonts w:ascii="Times New Roman" w:hAnsi="Times New Roman" w:cs="Times New Roman"/>
          <w:b/>
        </w:rPr>
        <w:t>American Economic Journals Disclosure Statement</w:t>
      </w:r>
    </w:p>
    <w:p w14:paraId="33A7AB6B" w14:textId="582F7A50" w:rsidR="009E4FF0" w:rsidRPr="00765E8F" w:rsidRDefault="00765E8F" w:rsidP="009E4FF0">
      <w:pPr>
        <w:jc w:val="center"/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(Please include one for every author of the paper</w:t>
      </w:r>
      <w:r>
        <w:rPr>
          <w:rFonts w:ascii="Times New Roman" w:hAnsi="Times New Roman" w:cs="Times New Roman"/>
        </w:rPr>
        <w:t>.</w:t>
      </w:r>
      <w:r w:rsidRPr="00765E8F">
        <w:rPr>
          <w:rFonts w:ascii="Times New Roman" w:hAnsi="Times New Roman" w:cs="Times New Roman"/>
        </w:rPr>
        <w:t>)</w:t>
      </w:r>
    </w:p>
    <w:p w14:paraId="744BECDD" w14:textId="77777777" w:rsid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3078C59" w14:textId="77777777" w:rsidR="00765E8F" w:rsidRP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20662931" w14:textId="25AE875D" w:rsidR="00F31C40" w:rsidRPr="00F31C40" w:rsidRDefault="00765E8F" w:rsidP="00F31C40">
      <w:pPr>
        <w:rPr>
          <w:rFonts w:ascii="Georgia" w:hAnsi="Georgia"/>
          <w:color w:val="353C3F"/>
          <w:shd w:val="clear" w:color="auto" w:fill="FFFFFF"/>
          <w:lang w:val="es-AR"/>
        </w:rPr>
      </w:pPr>
      <w:r w:rsidRPr="00F31C40">
        <w:rPr>
          <w:rFonts w:ascii="Times New Roman" w:hAnsi="Times New Roman" w:cs="Times New Roman"/>
          <w:lang w:val="es-AR"/>
        </w:rPr>
        <w:t>Date:</w:t>
      </w:r>
      <w:bookmarkStart w:id="0" w:name="_GoBack"/>
      <w:bookmarkEnd w:id="0"/>
      <w:r w:rsidR="00F31C40">
        <w:rPr>
          <w:rFonts w:ascii="Georgia" w:hAnsi="Georgia"/>
          <w:color w:val="353C3F"/>
          <w:shd w:val="clear" w:color="auto" w:fill="FFFFFF"/>
          <w:lang w:val="es-AR"/>
        </w:rPr>
        <w:t xml:space="preserve"> </w:t>
      </w:r>
      <w:proofErr w:type="spellStart"/>
      <w:r w:rsidR="00F31C40">
        <w:rPr>
          <w:rFonts w:ascii="Georgia" w:hAnsi="Georgia"/>
          <w:color w:val="353C3F"/>
          <w:shd w:val="clear" w:color="auto" w:fill="FFFFFF"/>
          <w:lang w:val="es-AR"/>
        </w:rPr>
        <w:t>July</w:t>
      </w:r>
      <w:proofErr w:type="spellEnd"/>
      <w:r w:rsidR="00F31C40">
        <w:rPr>
          <w:rFonts w:ascii="Georgia" w:hAnsi="Georgia"/>
          <w:color w:val="353C3F"/>
          <w:shd w:val="clear" w:color="auto" w:fill="FFFFFF"/>
          <w:lang w:val="es-AR"/>
        </w:rPr>
        <w:t xml:space="preserve"> 21st, 2019</w:t>
      </w:r>
    </w:p>
    <w:p w14:paraId="45CCDCED" w14:textId="4CEFA3A7" w:rsidR="00765E8F" w:rsidRPr="00F31C40" w:rsidRDefault="00765E8F" w:rsidP="009E4FF0">
      <w:pPr>
        <w:rPr>
          <w:rFonts w:ascii="Times New Roman" w:hAnsi="Times New Roman" w:cs="Times New Roman"/>
          <w:lang w:val="es-AR"/>
        </w:rPr>
      </w:pPr>
    </w:p>
    <w:p w14:paraId="5F4454E0" w14:textId="77777777" w:rsidR="00765E8F" w:rsidRPr="00F31C40" w:rsidRDefault="00765E8F" w:rsidP="009E4FF0">
      <w:pPr>
        <w:rPr>
          <w:rFonts w:ascii="Times New Roman" w:hAnsi="Times New Roman" w:cs="Times New Roman"/>
          <w:lang w:val="es-AR"/>
        </w:rPr>
      </w:pPr>
    </w:p>
    <w:p w14:paraId="0A470962" w14:textId="77777777" w:rsidR="00F31C40" w:rsidRPr="00F31C40" w:rsidRDefault="009E4FF0" w:rsidP="00F31C40">
      <w:pPr>
        <w:rPr>
          <w:rFonts w:ascii="Georgia" w:hAnsi="Georgia"/>
          <w:color w:val="353C3F"/>
          <w:shd w:val="clear" w:color="auto" w:fill="FFFFFF"/>
          <w:lang w:val="es-AR"/>
        </w:rPr>
      </w:pPr>
      <w:proofErr w:type="spellStart"/>
      <w:r w:rsidRPr="00F31C40">
        <w:rPr>
          <w:rFonts w:ascii="Times New Roman" w:hAnsi="Times New Roman" w:cs="Times New Roman"/>
          <w:lang w:val="es-AR"/>
        </w:rPr>
        <w:t>Author</w:t>
      </w:r>
      <w:proofErr w:type="spellEnd"/>
      <w:r w:rsidR="00765E8F" w:rsidRPr="00F31C40">
        <w:rPr>
          <w:rFonts w:ascii="Times New Roman" w:hAnsi="Times New Roman" w:cs="Times New Roman"/>
          <w:lang w:val="es-AR"/>
        </w:rPr>
        <w:t xml:space="preserve"> </w:t>
      </w:r>
      <w:proofErr w:type="spellStart"/>
      <w:r w:rsidR="00765E8F" w:rsidRPr="00F31C40">
        <w:rPr>
          <w:rFonts w:ascii="Times New Roman" w:hAnsi="Times New Roman" w:cs="Times New Roman"/>
          <w:lang w:val="es-AR"/>
        </w:rPr>
        <w:t>Name</w:t>
      </w:r>
      <w:proofErr w:type="spellEnd"/>
      <w:r w:rsidRPr="00F31C40">
        <w:rPr>
          <w:rFonts w:ascii="Times New Roman" w:hAnsi="Times New Roman" w:cs="Times New Roman"/>
          <w:lang w:val="es-AR"/>
        </w:rPr>
        <w:t xml:space="preserve">: </w:t>
      </w:r>
      <w:r w:rsidR="00F31C40" w:rsidRPr="00F31C40">
        <w:rPr>
          <w:rFonts w:ascii="Georgia" w:hAnsi="Georgia"/>
          <w:color w:val="353C3F"/>
          <w:shd w:val="clear" w:color="auto" w:fill="FFFFFF"/>
          <w:lang w:val="es-AR"/>
        </w:rPr>
        <w:t>Juan Pablo Nicolini</w:t>
      </w:r>
    </w:p>
    <w:p w14:paraId="4267F8CC" w14:textId="3F89262A" w:rsidR="009E4FF0" w:rsidRPr="00F31C40" w:rsidRDefault="009E4FF0" w:rsidP="009E4FF0">
      <w:pPr>
        <w:rPr>
          <w:rFonts w:ascii="Times New Roman" w:hAnsi="Times New Roman" w:cs="Times New Roman"/>
          <w:lang w:val="es-AR"/>
        </w:rPr>
      </w:pPr>
    </w:p>
    <w:p w14:paraId="29C07B2F" w14:textId="77777777" w:rsidR="009E4FF0" w:rsidRPr="00F31C40" w:rsidRDefault="009E4FF0" w:rsidP="009E4FF0">
      <w:pPr>
        <w:rPr>
          <w:rFonts w:ascii="Times New Roman" w:hAnsi="Times New Roman" w:cs="Times New Roman"/>
          <w:lang w:val="es-AR"/>
        </w:rPr>
      </w:pPr>
    </w:p>
    <w:p w14:paraId="45C8F556" w14:textId="30541B78" w:rsidR="009E4FF0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Manuscript Title: </w:t>
      </w:r>
      <w:r w:rsidR="00F31C40">
        <w:rPr>
          <w:rFonts w:ascii="Times New Roman" w:hAnsi="Times New Roman" w:cs="Times New Roman"/>
        </w:rPr>
        <w:t>“Liquidity Traps and Monetary Policy: Managing a Credit Crunch”</w:t>
      </w:r>
    </w:p>
    <w:p w14:paraId="1E9BEAE5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5116D73C" w14:textId="77777777" w:rsidR="00765E8F" w:rsidRPr="00765E8F" w:rsidRDefault="00765E8F" w:rsidP="009E4FF0">
      <w:pPr>
        <w:rPr>
          <w:rFonts w:ascii="Times New Roman" w:hAnsi="Times New Roman" w:cs="Times New Roman"/>
        </w:rPr>
      </w:pPr>
    </w:p>
    <w:p w14:paraId="4978C1E7" w14:textId="0B89F01A" w:rsidR="009E4FF0" w:rsidRDefault="009E4FF0" w:rsidP="00765E8F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Disclosure </w:t>
      </w:r>
      <w:r w:rsidR="00720005" w:rsidRPr="00765E8F">
        <w:rPr>
          <w:rFonts w:ascii="Times New Roman" w:hAnsi="Times New Roman" w:cs="Times New Roman"/>
        </w:rPr>
        <w:t>Statement</w:t>
      </w:r>
      <w:r w:rsidR="00765E8F">
        <w:rPr>
          <w:rFonts w:ascii="Times New Roman" w:hAnsi="Times New Roman" w:cs="Times New Roman"/>
        </w:rPr>
        <w:t>:</w:t>
      </w:r>
    </w:p>
    <w:p w14:paraId="51F44E65" w14:textId="77777777" w:rsidR="00F31C40" w:rsidRPr="00765E8F" w:rsidRDefault="00F31C40" w:rsidP="00765E8F">
      <w:pPr>
        <w:rPr>
          <w:rFonts w:ascii="Times New Roman" w:hAnsi="Times New Roman" w:cs="Times New Roman"/>
        </w:rPr>
      </w:pPr>
    </w:p>
    <w:p w14:paraId="46F3D3F5" w14:textId="77777777" w:rsidR="00F31C40" w:rsidRDefault="00F31C40" w:rsidP="00F31C40">
      <w:pPr>
        <w:rPr>
          <w:rFonts w:ascii="Georgia" w:hAnsi="Georgia"/>
          <w:color w:val="353C3F"/>
          <w:shd w:val="clear" w:color="auto" w:fill="FFFFFF"/>
        </w:rPr>
      </w:pPr>
      <w:r>
        <w:rPr>
          <w:rFonts w:ascii="Georgia" w:hAnsi="Georgia"/>
          <w:color w:val="353C3F"/>
          <w:shd w:val="clear" w:color="auto" w:fill="FFFFFF"/>
        </w:rPr>
        <w:t>Juan Pablo Nicolini declares that he has no relevant or material financial interests that relate to the research described in this paper.</w:t>
      </w:r>
    </w:p>
    <w:p w14:paraId="131738BF" w14:textId="77777777" w:rsidR="00F31C40" w:rsidRDefault="00F31C40" w:rsidP="00F31C40">
      <w:pPr>
        <w:rPr>
          <w:rFonts w:ascii="Georgia" w:hAnsi="Georgia"/>
          <w:color w:val="353C3F"/>
          <w:shd w:val="clear" w:color="auto" w:fill="FFFFFF"/>
        </w:rPr>
      </w:pPr>
    </w:p>
    <w:p w14:paraId="7CE8A996" w14:textId="77777777" w:rsidR="00F31C40" w:rsidRDefault="00F31C40" w:rsidP="00F31C40">
      <w:pPr>
        <w:rPr>
          <w:rFonts w:ascii="Georgia" w:hAnsi="Georgia"/>
          <w:color w:val="353C3F"/>
          <w:shd w:val="clear" w:color="auto" w:fill="FFFFFF"/>
        </w:rPr>
      </w:pPr>
      <w:r>
        <w:rPr>
          <w:rFonts w:ascii="Georgia" w:hAnsi="Georgia"/>
          <w:color w:val="353C3F"/>
          <w:shd w:val="clear" w:color="auto" w:fill="FFFFFF"/>
        </w:rPr>
        <w:t>Juan Pablo Nicolini</w:t>
      </w:r>
    </w:p>
    <w:p w14:paraId="04BED429" w14:textId="77777777" w:rsidR="00F31C40" w:rsidRDefault="00F31C40" w:rsidP="00F31C40">
      <w:pPr>
        <w:rPr>
          <w:rFonts w:ascii="Georgia" w:hAnsi="Georgia"/>
          <w:color w:val="353C3F"/>
          <w:shd w:val="clear" w:color="auto" w:fill="FFFFFF"/>
        </w:rPr>
      </w:pPr>
    </w:p>
    <w:p w14:paraId="27DDD554" w14:textId="77777777" w:rsidR="00F31C40" w:rsidRDefault="00F31C40" w:rsidP="00F31C40">
      <w:r>
        <w:rPr>
          <w:noProof/>
          <w:lang w:val="es-AR" w:eastAsia="es-AR"/>
        </w:rPr>
        <w:drawing>
          <wp:anchor distT="0" distB="0" distL="114300" distR="114300" simplePos="0" relativeHeight="251659264" behindDoc="0" locked="0" layoutInCell="1" allowOverlap="1" wp14:anchorId="044DC658" wp14:editId="36BED4BE">
            <wp:simplePos x="0" y="0"/>
            <wp:positionH relativeFrom="margin">
              <wp:align>left</wp:align>
            </wp:positionH>
            <wp:positionV relativeFrom="paragraph">
              <wp:posOffset>55245</wp:posOffset>
            </wp:positionV>
            <wp:extent cx="1790700" cy="4381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B396B5" w14:textId="77777777" w:rsidR="009E4FF0" w:rsidRPr="00765E8F" w:rsidRDefault="009E4FF0" w:rsidP="009E4FF0">
      <w:pPr>
        <w:jc w:val="center"/>
        <w:rPr>
          <w:rFonts w:ascii="Times New Roman" w:hAnsi="Times New Roman" w:cs="Times New Roman"/>
        </w:rPr>
      </w:pPr>
    </w:p>
    <w:sectPr w:rsidR="009E4FF0" w:rsidRPr="00765E8F" w:rsidSect="003D67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FF0"/>
    <w:rsid w:val="003D6736"/>
    <w:rsid w:val="00720005"/>
    <w:rsid w:val="00765E8F"/>
    <w:rsid w:val="007B48B6"/>
    <w:rsid w:val="009E4FF0"/>
    <w:rsid w:val="00F3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98C5459"/>
  <w14:defaultImageDpi w14:val="300"/>
  <w15:docId w15:val="{8C7C92F7-433A-4ED4-9F99-62C2CDD6B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Economic Association</Company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Ginny Herbert</dc:creator>
  <cp:keywords/>
  <dc:description/>
  <cp:lastModifiedBy>Juan Pablo Nicolini</cp:lastModifiedBy>
  <cp:revision>2</cp:revision>
  <dcterms:created xsi:type="dcterms:W3CDTF">2019-07-19T18:06:00Z</dcterms:created>
  <dcterms:modified xsi:type="dcterms:W3CDTF">2019-07-19T18:06:00Z</dcterms:modified>
</cp:coreProperties>
</file>