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657E5" w14:textId="0B385BC6" w:rsidR="00DC152E" w:rsidRDefault="00DC152E" w:rsidP="00321AB6">
      <w:pPr>
        <w:jc w:val="center"/>
        <w:rPr>
          <w:rFonts w:ascii="Cambria" w:hAnsi="Cambria"/>
          <w:sz w:val="24"/>
          <w:szCs w:val="24"/>
        </w:rPr>
      </w:pPr>
      <w:r w:rsidRPr="00CD3479">
        <w:rPr>
          <w:rFonts w:ascii="Cambria" w:hAnsi="Cambria"/>
          <w:sz w:val="24"/>
          <w:szCs w:val="24"/>
        </w:rPr>
        <w:t xml:space="preserve">Disclosure for </w:t>
      </w:r>
      <w:r w:rsidR="00E726D2">
        <w:rPr>
          <w:rFonts w:ascii="Cambria" w:hAnsi="Cambria"/>
          <w:sz w:val="24"/>
          <w:szCs w:val="24"/>
        </w:rPr>
        <w:t>Amy Finkelstein</w:t>
      </w:r>
      <w:r w:rsidR="00321AB6">
        <w:rPr>
          <w:rFonts w:ascii="Cambria" w:hAnsi="Cambria"/>
          <w:sz w:val="24"/>
          <w:szCs w:val="24"/>
        </w:rPr>
        <w:br/>
      </w:r>
      <w:r w:rsidR="00321AB6" w:rsidRPr="00321AB6">
        <w:rPr>
          <w:rFonts w:ascii="Cambria" w:hAnsi="Cambria"/>
          <w:sz w:val="24"/>
          <w:szCs w:val="24"/>
        </w:rPr>
        <w:t>“</w:t>
      </w:r>
      <w:r w:rsidR="00A65635">
        <w:rPr>
          <w:rFonts w:ascii="Cambria" w:hAnsi="Cambria"/>
          <w:sz w:val="24"/>
          <w:szCs w:val="24"/>
        </w:rPr>
        <w:t>Place-Based Drivers of Mortality: Evidence from Migration</w:t>
      </w:r>
      <w:r w:rsidR="00321AB6" w:rsidRPr="00321AB6">
        <w:rPr>
          <w:rFonts w:ascii="Cambria" w:hAnsi="Cambria"/>
          <w:sz w:val="24"/>
          <w:szCs w:val="24"/>
        </w:rPr>
        <w:t>”</w:t>
      </w:r>
    </w:p>
    <w:p w14:paraId="0C257C0C" w14:textId="48F83221" w:rsidR="00CC56F4" w:rsidRPr="00CD3479" w:rsidRDefault="00CC56F4" w:rsidP="00321AB6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Updated October 2020</w:t>
      </w:r>
      <w:bookmarkStart w:id="0" w:name="_GoBack"/>
      <w:bookmarkEnd w:id="0"/>
    </w:p>
    <w:p w14:paraId="0EB9E162" w14:textId="77777777" w:rsidR="00E726D2" w:rsidRPr="00DD330F" w:rsidRDefault="00E726D2" w:rsidP="00E72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1" w:name="_Hlk15721382"/>
      <w:r w:rsidRPr="00DD330F">
        <w:rPr>
          <w:rFonts w:ascii="Times New Roman" w:hAnsi="Times New Roman" w:cs="Times New Roman"/>
        </w:rPr>
        <w:t>Over the past three years, have I received more than $10,000 in research funding from the Alfred P. Sloan Foundation, the</w:t>
      </w:r>
      <w:r>
        <w:rPr>
          <w:rFonts w:ascii="Times New Roman" w:hAnsi="Times New Roman" w:cs="Times New Roman"/>
        </w:rPr>
        <w:t xml:space="preserve"> Laura and John Arnold Foundation, the </w:t>
      </w:r>
      <w:proofErr w:type="spellStart"/>
      <w:r>
        <w:rPr>
          <w:rFonts w:ascii="Times New Roman" w:hAnsi="Times New Roman" w:cs="Times New Roman"/>
        </w:rPr>
        <w:t>Overdeck</w:t>
      </w:r>
      <w:proofErr w:type="spellEnd"/>
      <w:r>
        <w:rPr>
          <w:rFonts w:ascii="Times New Roman" w:hAnsi="Times New Roman" w:cs="Times New Roman"/>
        </w:rPr>
        <w:t xml:space="preserve"> Family Foundation, Pew Charitable Trusts, </w:t>
      </w:r>
      <w:r w:rsidRPr="00DD330F">
        <w:rPr>
          <w:rFonts w:ascii="Times New Roman" w:hAnsi="Times New Roman" w:cs="Times New Roman"/>
        </w:rPr>
        <w:t>the US National Institutes of Health</w:t>
      </w:r>
      <w:r>
        <w:rPr>
          <w:rFonts w:ascii="Times New Roman" w:hAnsi="Times New Roman" w:cs="Times New Roman"/>
        </w:rPr>
        <w:t>, and the US Social Security Administration.</w:t>
      </w:r>
    </w:p>
    <w:p w14:paraId="0C0827A6" w14:textId="77777777" w:rsidR="00E726D2" w:rsidRDefault="00E726D2" w:rsidP="00E72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FE5C3E0" w14:textId="4A86ABDB" w:rsidR="00E726D2" w:rsidRDefault="00E726D2" w:rsidP="00E72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serve in paid positions at the American Economic Association (as the Editor of American Economic Review: Insights), the National Bureau of Economic Research (as the co-director of the </w:t>
      </w:r>
      <w:r>
        <w:rPr>
          <w:rFonts w:ascii="Times New Roman" w:hAnsi="Times New Roman" w:cs="Times New Roman"/>
        </w:rPr>
        <w:t>Health Care</w:t>
      </w:r>
      <w:r>
        <w:rPr>
          <w:rFonts w:ascii="Times New Roman" w:hAnsi="Times New Roman" w:cs="Times New Roman"/>
        </w:rPr>
        <w:t xml:space="preserve"> Program), and at J-PAL North America at MIT (as co-Scientific Director).</w:t>
      </w:r>
    </w:p>
    <w:p w14:paraId="1C984789" w14:textId="77777777" w:rsidR="00E726D2" w:rsidRDefault="00E726D2" w:rsidP="00E72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8FD2079" w14:textId="36B77E56" w:rsidR="00E726D2" w:rsidRDefault="00E726D2" w:rsidP="00E72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serve as an unpaid member of the Congressional Budget Office’s Panel of Health Advisers, an unpaid member of the board of the Health Care Cost Institute, </w:t>
      </w:r>
      <w:r w:rsidR="00CC56F4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>an unpaid co-Director of the Health and Aging Fellowship at the National Bureau of Economic Research.</w:t>
      </w:r>
    </w:p>
    <w:p w14:paraId="41D3834B" w14:textId="77777777" w:rsidR="00E726D2" w:rsidRPr="00FE15CD" w:rsidRDefault="00E726D2" w:rsidP="00E726D2">
      <w:pPr>
        <w:pStyle w:val="FootnoteText"/>
        <w:rPr>
          <w:rStyle w:val="st"/>
          <w:rFonts w:eastAsia="Times New Roman"/>
          <w:sz w:val="22"/>
        </w:rPr>
      </w:pPr>
    </w:p>
    <w:p w14:paraId="6A60BD12" w14:textId="77777777" w:rsidR="00E726D2" w:rsidRPr="00FE15CD" w:rsidRDefault="00E726D2" w:rsidP="00E726D2">
      <w:pPr>
        <w:pStyle w:val="FootnoteText"/>
        <w:rPr>
          <w:rStyle w:val="st"/>
          <w:rFonts w:eastAsia="Times New Roman"/>
          <w:sz w:val="22"/>
        </w:rPr>
      </w:pPr>
      <w:r>
        <w:rPr>
          <w:rStyle w:val="st"/>
          <w:rFonts w:eastAsia="Times New Roman"/>
          <w:sz w:val="22"/>
        </w:rPr>
        <w:t>Neither my spouse nor any</w:t>
      </w:r>
      <w:r w:rsidRPr="00FE15CD">
        <w:rPr>
          <w:rStyle w:val="st"/>
          <w:rFonts w:eastAsia="Times New Roman"/>
          <w:sz w:val="22"/>
        </w:rPr>
        <w:t xml:space="preserve"> close relatives have relevant disclosures.</w:t>
      </w:r>
    </w:p>
    <w:p w14:paraId="1C4239CD" w14:textId="77777777" w:rsidR="00E726D2" w:rsidRPr="00FE15CD" w:rsidRDefault="00E726D2" w:rsidP="00E726D2">
      <w:pPr>
        <w:pStyle w:val="FootnoteText"/>
        <w:rPr>
          <w:rStyle w:val="st"/>
          <w:rFonts w:eastAsia="Times New Roman"/>
          <w:sz w:val="22"/>
        </w:rPr>
      </w:pPr>
    </w:p>
    <w:p w14:paraId="33B03448" w14:textId="77777777" w:rsidR="00E726D2" w:rsidRDefault="00E726D2" w:rsidP="00E726D2">
      <w:pPr>
        <w:pStyle w:val="FootnoteText"/>
        <w:rPr>
          <w:rStyle w:val="st"/>
          <w:rFonts w:eastAsia="Times New Roman"/>
          <w:sz w:val="22"/>
        </w:rPr>
      </w:pPr>
      <w:r w:rsidRPr="00FE15CD">
        <w:rPr>
          <w:rStyle w:val="st"/>
          <w:rFonts w:eastAsia="Times New Roman"/>
          <w:sz w:val="22"/>
        </w:rPr>
        <w:t>No party had the right to review the submitted paper.</w:t>
      </w:r>
    </w:p>
    <w:bookmarkEnd w:id="1"/>
    <w:p w14:paraId="2F56AE1F" w14:textId="77777777" w:rsidR="00DC152E" w:rsidRPr="00CD3479" w:rsidRDefault="00DC152E" w:rsidP="00DC152E">
      <w:pPr>
        <w:pStyle w:val="FootnoteText"/>
        <w:rPr>
          <w:rStyle w:val="st"/>
          <w:rFonts w:ascii="Cambria" w:eastAsia="Times New Roman" w:hAnsi="Cambria"/>
          <w:sz w:val="24"/>
          <w:szCs w:val="24"/>
        </w:rPr>
      </w:pPr>
    </w:p>
    <w:p w14:paraId="0C9CF146" w14:textId="77777777" w:rsidR="00DC152E" w:rsidRDefault="00DC152E"/>
    <w:sectPr w:rsidR="00DC152E" w:rsidSect="00554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B7680"/>
    <w:multiLevelType w:val="hybridMultilevel"/>
    <w:tmpl w:val="C0D2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0F"/>
    <w:rsid w:val="00321AB6"/>
    <w:rsid w:val="0055471F"/>
    <w:rsid w:val="0082688E"/>
    <w:rsid w:val="009238C6"/>
    <w:rsid w:val="00A60FC8"/>
    <w:rsid w:val="00A65635"/>
    <w:rsid w:val="00C41898"/>
    <w:rsid w:val="00CC56F4"/>
    <w:rsid w:val="00CD3479"/>
    <w:rsid w:val="00DC152E"/>
    <w:rsid w:val="00DD330F"/>
    <w:rsid w:val="00E7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0E566"/>
  <w15:chartTrackingRefBased/>
  <w15:docId w15:val="{59A4EF97-040D-954D-8F27-17574174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30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30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DD330F"/>
    <w:pPr>
      <w:spacing w:after="0" w:line="240" w:lineRule="auto"/>
    </w:pPr>
    <w:rPr>
      <w:rFonts w:ascii="Times New Roman" w:eastAsiaTheme="minorEastAsia" w:hAnsi="Times New Roman" w:cs="Times New Roman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D330F"/>
    <w:rPr>
      <w:rFonts w:ascii="Times New Roman" w:eastAsiaTheme="minorEastAsia" w:hAnsi="Times New Roman" w:cs="Times New Roman"/>
      <w:sz w:val="20"/>
      <w:szCs w:val="22"/>
    </w:rPr>
  </w:style>
  <w:style w:type="character" w:customStyle="1" w:styleId="st">
    <w:name w:val="st"/>
    <w:basedOn w:val="DefaultParagraphFont"/>
    <w:rsid w:val="00DD330F"/>
  </w:style>
  <w:style w:type="paragraph" w:customStyle="1" w:styleId="Default">
    <w:name w:val="Default"/>
    <w:rsid w:val="00DC152E"/>
    <w:pPr>
      <w:autoSpaceDE w:val="0"/>
      <w:autoSpaceDN w:val="0"/>
      <w:adjustRightInd w:val="0"/>
    </w:pPr>
    <w:rPr>
      <w:rFonts w:ascii="Cambria" w:eastAsiaTheme="minorEastAs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 Williams</dc:creator>
  <cp:keywords/>
  <dc:description/>
  <cp:lastModifiedBy>Amy Finklestein</cp:lastModifiedBy>
  <cp:revision>4</cp:revision>
  <dcterms:created xsi:type="dcterms:W3CDTF">2020-10-30T14:23:00Z</dcterms:created>
  <dcterms:modified xsi:type="dcterms:W3CDTF">2020-10-30T14:26:00Z</dcterms:modified>
</cp:coreProperties>
</file>